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5D14" w14:textId="77777777" w:rsidR="003A3B81" w:rsidRDefault="003A3B81" w:rsidP="00844B7E">
      <w:pPr>
        <w:spacing w:after="0" w:line="240" w:lineRule="auto"/>
        <w:rPr>
          <w:rFonts w:ascii="Calibri" w:hAnsi="Calibri" w:cs="Calibri"/>
          <w:b/>
        </w:rPr>
      </w:pPr>
    </w:p>
    <w:p w14:paraId="6EE9A63F" w14:textId="655C273C" w:rsidR="00261CAA" w:rsidRDefault="00ED7462" w:rsidP="00844B7E">
      <w:pPr>
        <w:spacing w:after="0" w:line="240" w:lineRule="auto"/>
        <w:rPr>
          <w:rFonts w:ascii="Calibri" w:hAnsi="Calibri" w:cs="Calibri"/>
          <w:b/>
        </w:rPr>
      </w:pPr>
      <w:r>
        <w:rPr>
          <w:rFonts w:ascii="Open Sans" w:hAnsi="Open Sans" w:cs="Open Sans"/>
          <w:color w:val="4A4A49"/>
          <w:sz w:val="23"/>
          <w:szCs w:val="23"/>
          <w:shd w:val="clear" w:color="auto" w:fill="FFFFFF"/>
        </w:rPr>
        <w:t xml:space="preserve"> </w:t>
      </w:r>
    </w:p>
    <w:p w14:paraId="40365B7B" w14:textId="2BB66F60" w:rsidR="00844B7E" w:rsidRPr="003A3B81" w:rsidRDefault="003A3B81" w:rsidP="00844B7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3A3B81">
        <w:rPr>
          <w:rFonts w:ascii="Calibri" w:hAnsi="Calibri" w:cs="Calibri"/>
          <w:b/>
          <w:sz w:val="28"/>
          <w:szCs w:val="28"/>
        </w:rPr>
        <w:t>1</w:t>
      </w:r>
      <w:r w:rsidR="00844B7E" w:rsidRPr="003A3B81">
        <w:rPr>
          <w:rFonts w:ascii="Calibri" w:hAnsi="Calibri" w:cs="Calibri"/>
          <w:b/>
          <w:sz w:val="28"/>
          <w:szCs w:val="28"/>
        </w:rPr>
        <w:t>.  Recepción de la documentación por parte del CEC</w:t>
      </w:r>
    </w:p>
    <w:p w14:paraId="00604B77" w14:textId="77777777" w:rsidR="00844B7E" w:rsidRPr="003B4FAA" w:rsidRDefault="00844B7E" w:rsidP="00844B7E">
      <w:pPr>
        <w:spacing w:after="0" w:line="240" w:lineRule="auto"/>
        <w:rPr>
          <w:rFonts w:ascii="Calibri" w:hAnsi="Calibri" w:cs="Calibri"/>
          <w:b/>
          <w:sz w:val="8"/>
          <w:szCs w:val="8"/>
        </w:rPr>
      </w:pPr>
    </w:p>
    <w:p w14:paraId="093BB62D" w14:textId="087F0F91" w:rsidR="00844B7E" w:rsidRPr="004B0A7E" w:rsidRDefault="00844B7E" w:rsidP="00844B7E">
      <w:pPr>
        <w:spacing w:after="0" w:line="240" w:lineRule="auto"/>
        <w:ind w:right="-567"/>
        <w:rPr>
          <w:rFonts w:ascii="Calibri" w:hAnsi="Calibri" w:cs="Calibri"/>
        </w:rPr>
      </w:pPr>
      <w:r w:rsidRPr="004B0A7E">
        <w:rPr>
          <w:rFonts w:ascii="Calibri" w:hAnsi="Calibri" w:cs="Calibri"/>
        </w:rPr>
        <w:t xml:space="preserve">La documentación debe ser enviada en PDF al correo </w:t>
      </w:r>
      <w:r w:rsidR="00381AE2">
        <w:rPr>
          <w:rFonts w:ascii="Calibri" w:hAnsi="Calibri" w:cs="Calibri"/>
        </w:rPr>
        <w:t>oficial</w:t>
      </w:r>
      <w:r w:rsidRPr="004B0A7E">
        <w:rPr>
          <w:rFonts w:ascii="Calibri" w:hAnsi="Calibri" w:cs="Calibri"/>
        </w:rPr>
        <w:t xml:space="preserve"> </w:t>
      </w:r>
      <w:hyperlink r:id="rId6" w:history="1">
        <w:r w:rsidRPr="004B0A7E">
          <w:rPr>
            <w:rStyle w:val="Hipervnculo"/>
            <w:rFonts w:ascii="Calibri" w:hAnsi="Calibri" w:cs="Calibri"/>
          </w:rPr>
          <w:t>comitedeetica@uniacc.cl</w:t>
        </w:r>
      </w:hyperlink>
      <w:r w:rsidRPr="004B0A7E">
        <w:rPr>
          <w:rFonts w:ascii="Calibri" w:hAnsi="Calibri" w:cs="Calibri"/>
        </w:rPr>
        <w:t xml:space="preserve"> </w:t>
      </w:r>
      <w:r w:rsidR="00381AE2">
        <w:rPr>
          <w:rFonts w:ascii="Calibri" w:hAnsi="Calibri" w:cs="Calibri"/>
        </w:rPr>
        <w:t xml:space="preserve"> adjuntando l</w:t>
      </w:r>
      <w:r w:rsidR="00B75A5D">
        <w:rPr>
          <w:rFonts w:ascii="Calibri" w:hAnsi="Calibri" w:cs="Calibri"/>
        </w:rPr>
        <w:t xml:space="preserve">os documentos </w:t>
      </w:r>
      <w:r w:rsidR="00381AE2">
        <w:rPr>
          <w:rFonts w:ascii="Calibri" w:hAnsi="Calibri" w:cs="Calibri"/>
        </w:rPr>
        <w:t>que el comité solicita</w:t>
      </w:r>
      <w:r w:rsidR="00BA4D35">
        <w:rPr>
          <w:rFonts w:ascii="Calibri" w:hAnsi="Calibri" w:cs="Calibri"/>
        </w:rPr>
        <w:t xml:space="preserve"> </w:t>
      </w:r>
      <w:r w:rsidR="007B02EA">
        <w:rPr>
          <w:rFonts w:ascii="Calibri" w:hAnsi="Calibri" w:cs="Calibri"/>
        </w:rPr>
        <w:t>en</w:t>
      </w:r>
      <w:r w:rsidR="00D348B8">
        <w:rPr>
          <w:rFonts w:ascii="Calibri" w:hAnsi="Calibri" w:cs="Calibri"/>
        </w:rPr>
        <w:t xml:space="preserve"> el </w:t>
      </w:r>
      <w:r w:rsidR="00AF4C52">
        <w:rPr>
          <w:rFonts w:ascii="Calibri" w:hAnsi="Calibri" w:cs="Calibri"/>
        </w:rPr>
        <w:t xml:space="preserve">título </w:t>
      </w:r>
      <w:r w:rsidR="00D348B8" w:rsidRPr="00D823C3">
        <w:rPr>
          <w:rFonts w:ascii="Calibri" w:hAnsi="Calibri" w:cs="Calibri"/>
          <w:b/>
          <w:bCs/>
        </w:rPr>
        <w:t>“Documentos Requeridos</w:t>
      </w:r>
      <w:r w:rsidR="00B9682F">
        <w:rPr>
          <w:rFonts w:ascii="Calibri" w:hAnsi="Calibri" w:cs="Calibri"/>
          <w:b/>
          <w:bCs/>
        </w:rPr>
        <w:t xml:space="preserve"> para la presentación de proyectos</w:t>
      </w:r>
      <w:r w:rsidR="00D348B8" w:rsidRPr="00D823C3">
        <w:rPr>
          <w:rFonts w:ascii="Calibri" w:hAnsi="Calibri" w:cs="Calibri"/>
          <w:b/>
          <w:bCs/>
        </w:rPr>
        <w:t>”</w:t>
      </w:r>
      <w:r w:rsidR="00ED7462" w:rsidRPr="00D823C3">
        <w:rPr>
          <w:rFonts w:ascii="Calibri" w:hAnsi="Calibri" w:cs="Calibri"/>
          <w:b/>
          <w:bCs/>
        </w:rPr>
        <w:t>.</w:t>
      </w:r>
    </w:p>
    <w:p w14:paraId="52C89AB0" w14:textId="77777777" w:rsidR="00844B7E" w:rsidRPr="004B0A7E" w:rsidRDefault="00844B7E" w:rsidP="00844B7E">
      <w:pPr>
        <w:spacing w:after="0" w:line="240" w:lineRule="auto"/>
        <w:ind w:right="-567"/>
        <w:rPr>
          <w:rFonts w:ascii="Calibri" w:hAnsi="Calibri" w:cs="Calibri"/>
        </w:rPr>
      </w:pPr>
    </w:p>
    <w:p w14:paraId="74E33EF2" w14:textId="77777777" w:rsidR="00844B7E" w:rsidRPr="004B0A7E" w:rsidRDefault="00844B7E" w:rsidP="00844B7E">
      <w:pPr>
        <w:jc w:val="both"/>
        <w:rPr>
          <w:rFonts w:ascii="Calibri" w:hAnsi="Calibri" w:cs="Calibri"/>
        </w:rPr>
      </w:pPr>
      <w:r w:rsidRPr="004B0A7E">
        <w:rPr>
          <w:rFonts w:ascii="Calibri" w:hAnsi="Calibri" w:cs="Calibri"/>
        </w:rPr>
        <w:t xml:space="preserve">El Comité verificará la documentación enviada; si la recepción es conforme, se acusará recibo de los documentos emitiendo un comprobante digital para los/as investigadores/as.  </w:t>
      </w:r>
    </w:p>
    <w:p w14:paraId="4CF2C5D8" w14:textId="77777777" w:rsidR="00844B7E" w:rsidRPr="004B0A7E" w:rsidRDefault="00844B7E" w:rsidP="00844B7E">
      <w:pPr>
        <w:jc w:val="both"/>
        <w:rPr>
          <w:rFonts w:ascii="Calibri" w:hAnsi="Calibri" w:cs="Calibri"/>
        </w:rPr>
      </w:pPr>
      <w:r w:rsidRPr="004B0A7E">
        <w:rPr>
          <w:rFonts w:ascii="Calibri" w:hAnsi="Calibri" w:cs="Calibri"/>
        </w:rPr>
        <w:t xml:space="preserve">Si la información está incompleta, </w:t>
      </w:r>
      <w:r>
        <w:rPr>
          <w:rFonts w:ascii="Calibri" w:hAnsi="Calibri" w:cs="Calibri"/>
        </w:rPr>
        <w:t xml:space="preserve">se informará al/a IR y </w:t>
      </w:r>
      <w:r w:rsidRPr="004B0A7E">
        <w:rPr>
          <w:rFonts w:ascii="Calibri" w:hAnsi="Calibri" w:cs="Calibri"/>
        </w:rPr>
        <w:t>la recepción oficial de la documentación quedará pendiente hasta nueva entrega completa por parte del investigador/a responsable.</w:t>
      </w:r>
    </w:p>
    <w:p w14:paraId="189CDA18" w14:textId="77777777" w:rsidR="00844B7E" w:rsidRPr="004B0A7E" w:rsidRDefault="00844B7E" w:rsidP="00844B7E">
      <w:pPr>
        <w:jc w:val="both"/>
        <w:rPr>
          <w:rFonts w:ascii="Calibri" w:hAnsi="Calibri" w:cs="Calibri"/>
        </w:rPr>
      </w:pPr>
      <w:r w:rsidRPr="004B0A7E">
        <w:rPr>
          <w:rFonts w:ascii="Calibri" w:hAnsi="Calibri" w:cs="Calibri"/>
        </w:rPr>
        <w:t>El C</w:t>
      </w:r>
      <w:r>
        <w:rPr>
          <w:rFonts w:ascii="Calibri" w:hAnsi="Calibri" w:cs="Calibri"/>
        </w:rPr>
        <w:t>EC</w:t>
      </w:r>
      <w:r w:rsidRPr="004B0A7E">
        <w:rPr>
          <w:rFonts w:ascii="Calibri" w:hAnsi="Calibri" w:cs="Calibri"/>
        </w:rPr>
        <w:t xml:space="preserve"> considerará como fecha de ingreso del proyecto el momento en que</w:t>
      </w:r>
      <w:r>
        <w:rPr>
          <w:rFonts w:ascii="Calibri" w:hAnsi="Calibri" w:cs="Calibri"/>
        </w:rPr>
        <w:t xml:space="preserve"> se recepcionó </w:t>
      </w:r>
      <w:r w:rsidRPr="004B0A7E">
        <w:rPr>
          <w:rFonts w:ascii="Calibri" w:hAnsi="Calibri" w:cs="Calibri"/>
        </w:rPr>
        <w:t>oficialmente la entrega completa de los documentos solicitados, misma fecha en que se acusará recibo de su recepción.</w:t>
      </w:r>
    </w:p>
    <w:p w14:paraId="54679067" w14:textId="77777777" w:rsidR="00844B7E" w:rsidRPr="004B0A7E" w:rsidRDefault="00844B7E" w:rsidP="00844B7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41B9669" w14:textId="6036B9F9" w:rsidR="00844B7E" w:rsidRPr="005714AD" w:rsidRDefault="005714AD" w:rsidP="00844B7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5714AD">
        <w:rPr>
          <w:rFonts w:ascii="Calibri" w:hAnsi="Calibri" w:cs="Calibri"/>
          <w:b/>
          <w:sz w:val="28"/>
          <w:szCs w:val="28"/>
        </w:rPr>
        <w:t>2</w:t>
      </w:r>
      <w:r w:rsidR="00844B7E" w:rsidRPr="005714AD">
        <w:rPr>
          <w:rFonts w:ascii="Calibri" w:hAnsi="Calibri" w:cs="Calibri"/>
          <w:b/>
          <w:sz w:val="28"/>
          <w:szCs w:val="28"/>
        </w:rPr>
        <w:t>.  Revisión de los proyectos de investigación</w:t>
      </w:r>
    </w:p>
    <w:p w14:paraId="51660F90" w14:textId="77777777" w:rsidR="00844B7E" w:rsidRPr="003B4FAA" w:rsidRDefault="00844B7E" w:rsidP="00844B7E">
      <w:pPr>
        <w:spacing w:after="0" w:line="240" w:lineRule="auto"/>
        <w:jc w:val="both"/>
        <w:rPr>
          <w:rFonts w:ascii="Calibri" w:hAnsi="Calibri" w:cs="Calibri"/>
          <w:b/>
          <w:sz w:val="12"/>
          <w:szCs w:val="12"/>
        </w:rPr>
      </w:pPr>
    </w:p>
    <w:p w14:paraId="536FE3D9" w14:textId="77777777" w:rsidR="00844B7E" w:rsidRPr="004B0A7E" w:rsidRDefault="00844B7E" w:rsidP="00844B7E">
      <w:pPr>
        <w:spacing w:after="0"/>
        <w:jc w:val="both"/>
        <w:rPr>
          <w:rFonts w:ascii="Calibri" w:hAnsi="Calibri" w:cs="Calibri"/>
        </w:rPr>
      </w:pPr>
      <w:r w:rsidRPr="004B0A7E">
        <w:rPr>
          <w:rFonts w:ascii="Calibri" w:hAnsi="Calibri" w:cs="Calibri"/>
        </w:rPr>
        <w:t xml:space="preserve">Si la documentación se entrega en forma completa, el Comité se pronunciará en un plazo máximo </w:t>
      </w:r>
      <w:r w:rsidRPr="004B0A7E">
        <w:rPr>
          <w:rFonts w:ascii="Calibri" w:hAnsi="Calibri" w:cs="Calibri"/>
          <w:b/>
          <w:bCs/>
        </w:rPr>
        <w:t>15 días</w:t>
      </w:r>
      <w:r w:rsidRPr="004B0A7E">
        <w:rPr>
          <w:rFonts w:ascii="Calibri" w:hAnsi="Calibri" w:cs="Calibri"/>
        </w:rPr>
        <w:t xml:space="preserve"> y el</w:t>
      </w:r>
      <w:r>
        <w:rPr>
          <w:rFonts w:ascii="Calibri" w:hAnsi="Calibri" w:cs="Calibri"/>
        </w:rPr>
        <w:t>/a</w:t>
      </w:r>
      <w:r w:rsidRPr="004B0A7E">
        <w:rPr>
          <w:rFonts w:ascii="Calibri" w:hAnsi="Calibri" w:cs="Calibri"/>
        </w:rPr>
        <w:t xml:space="preserve"> investigador/a recibirá un Acta informativa conteniendo el resultado de la evaluación bajo alguna de las siguientes categorías: </w:t>
      </w:r>
      <w:r w:rsidRPr="004B0A7E">
        <w:rPr>
          <w:rFonts w:ascii="Calibri" w:hAnsi="Calibri" w:cs="Calibri"/>
          <w:b/>
          <w:bCs/>
        </w:rPr>
        <w:t>“aprobado”</w:t>
      </w:r>
      <w:r w:rsidRPr="004B0A7E">
        <w:rPr>
          <w:rFonts w:ascii="Calibri" w:hAnsi="Calibri" w:cs="Calibri"/>
        </w:rPr>
        <w:t xml:space="preserve">, </w:t>
      </w:r>
      <w:r w:rsidRPr="004B0A7E">
        <w:rPr>
          <w:rFonts w:ascii="Calibri" w:hAnsi="Calibri" w:cs="Calibri"/>
          <w:b/>
          <w:bCs/>
        </w:rPr>
        <w:t>“pendiente con observaciones”</w:t>
      </w:r>
      <w:r w:rsidRPr="004B0A7E">
        <w:rPr>
          <w:rFonts w:ascii="Calibri" w:hAnsi="Calibri" w:cs="Calibri"/>
        </w:rPr>
        <w:t xml:space="preserve"> o “</w:t>
      </w:r>
      <w:r w:rsidRPr="004B0A7E">
        <w:rPr>
          <w:rFonts w:ascii="Calibri" w:hAnsi="Calibri" w:cs="Calibri"/>
          <w:b/>
          <w:bCs/>
        </w:rPr>
        <w:t>rechazado”</w:t>
      </w:r>
      <w:r w:rsidRPr="004B0A7E">
        <w:rPr>
          <w:rFonts w:ascii="Calibri" w:hAnsi="Calibri" w:cs="Calibri"/>
        </w:rPr>
        <w:t xml:space="preserve"> y los respectivos argumentos, sugerencias y/o recomendaciones según corresponda.</w:t>
      </w:r>
    </w:p>
    <w:p w14:paraId="0684E230" w14:textId="77777777" w:rsidR="00844B7E" w:rsidRPr="001B50B8" w:rsidRDefault="00844B7E" w:rsidP="00844B7E">
      <w:pPr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14:paraId="32E6038F" w14:textId="3217D869" w:rsidR="00844B7E" w:rsidRPr="004B0A7E" w:rsidRDefault="00844B7E" w:rsidP="00844B7E">
      <w:pPr>
        <w:spacing w:after="0"/>
        <w:jc w:val="both"/>
        <w:rPr>
          <w:rFonts w:ascii="Calibri" w:hAnsi="Calibri" w:cs="Calibri"/>
        </w:rPr>
      </w:pPr>
      <w:r w:rsidRPr="004B0A7E">
        <w:rPr>
          <w:rFonts w:ascii="Calibri" w:hAnsi="Calibri" w:cs="Calibri"/>
        </w:rPr>
        <w:t>Si el CEC solicita correcciones al proyecto presentado, el</w:t>
      </w:r>
      <w:r>
        <w:rPr>
          <w:rFonts w:ascii="Calibri" w:hAnsi="Calibri" w:cs="Calibri"/>
        </w:rPr>
        <w:t>/a</w:t>
      </w:r>
      <w:r w:rsidRPr="004B0A7E">
        <w:rPr>
          <w:rFonts w:ascii="Calibri" w:hAnsi="Calibri" w:cs="Calibri"/>
        </w:rPr>
        <w:t xml:space="preserve"> investigador/a debe enviar dichas </w:t>
      </w:r>
      <w:r w:rsidRPr="00F40F4E">
        <w:rPr>
          <w:rFonts w:ascii="Calibri" w:hAnsi="Calibri" w:cs="Calibri"/>
          <w:b/>
          <w:bCs/>
        </w:rPr>
        <w:t>correcciones</w:t>
      </w:r>
      <w:r w:rsidRPr="004B0A7E">
        <w:rPr>
          <w:rFonts w:ascii="Calibri" w:hAnsi="Calibri" w:cs="Calibri"/>
        </w:rPr>
        <w:t xml:space="preserve"> en un plazo no mayor de </w:t>
      </w:r>
      <w:r w:rsidRPr="004B0A7E">
        <w:rPr>
          <w:rFonts w:ascii="Calibri" w:hAnsi="Calibri" w:cs="Calibri"/>
          <w:b/>
          <w:bCs/>
        </w:rPr>
        <w:t>15 días</w:t>
      </w:r>
      <w:r w:rsidRPr="004B0A7E">
        <w:rPr>
          <w:rFonts w:ascii="Calibri" w:hAnsi="Calibri" w:cs="Calibri"/>
        </w:rPr>
        <w:t xml:space="preserve"> desde que recibió el informe del Comité</w:t>
      </w:r>
      <w:r w:rsidR="00575DFA">
        <w:rPr>
          <w:rFonts w:ascii="Calibri" w:hAnsi="Calibri" w:cs="Calibri"/>
        </w:rPr>
        <w:t xml:space="preserve">.  Las correcciones deben venir con </w:t>
      </w:r>
      <w:r w:rsidR="00575DFA" w:rsidRPr="00F40F4E">
        <w:rPr>
          <w:rFonts w:ascii="Calibri" w:hAnsi="Calibri" w:cs="Calibri"/>
          <w:b/>
          <w:bCs/>
        </w:rPr>
        <w:t>control de cambios.</w:t>
      </w:r>
      <w:r w:rsidR="00E15AFC">
        <w:rPr>
          <w:rFonts w:ascii="Calibri" w:hAnsi="Calibri" w:cs="Calibri"/>
        </w:rPr>
        <w:t xml:space="preserve"> </w:t>
      </w:r>
    </w:p>
    <w:p w14:paraId="3D2360A9" w14:textId="77777777" w:rsidR="00844B7E" w:rsidRPr="004B0A7E" w:rsidRDefault="00844B7E" w:rsidP="00844B7E">
      <w:pPr>
        <w:jc w:val="both"/>
        <w:rPr>
          <w:rFonts w:ascii="Calibri" w:hAnsi="Calibri" w:cs="Calibri"/>
          <w:color w:val="CC0066"/>
        </w:rPr>
      </w:pPr>
    </w:p>
    <w:p w14:paraId="114019D3" w14:textId="48F8C66C" w:rsidR="00844B7E" w:rsidRPr="00DB54A9" w:rsidRDefault="00DB54A9" w:rsidP="00844B7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DB54A9">
        <w:rPr>
          <w:rFonts w:ascii="Calibri" w:hAnsi="Calibri" w:cs="Calibri"/>
          <w:b/>
          <w:sz w:val="28"/>
          <w:szCs w:val="28"/>
        </w:rPr>
        <w:t>3</w:t>
      </w:r>
      <w:r w:rsidR="00844B7E" w:rsidRPr="00DB54A9">
        <w:rPr>
          <w:rFonts w:ascii="Calibri" w:hAnsi="Calibri" w:cs="Calibri"/>
          <w:b/>
          <w:sz w:val="28"/>
          <w:szCs w:val="28"/>
        </w:rPr>
        <w:t>.  Seguimiento de los proyectos de investigación</w:t>
      </w:r>
    </w:p>
    <w:p w14:paraId="632B72BD" w14:textId="77777777" w:rsidR="00844B7E" w:rsidRPr="007F249D" w:rsidRDefault="00844B7E" w:rsidP="00844B7E">
      <w:pPr>
        <w:spacing w:after="0" w:line="240" w:lineRule="auto"/>
        <w:jc w:val="both"/>
        <w:rPr>
          <w:rFonts w:ascii="Calibri" w:hAnsi="Calibri" w:cs="Calibri"/>
          <w:b/>
          <w:sz w:val="12"/>
          <w:szCs w:val="12"/>
        </w:rPr>
      </w:pPr>
    </w:p>
    <w:p w14:paraId="14DDBA9E" w14:textId="7CAD870F" w:rsidR="00844B7E" w:rsidRPr="004B0A7E" w:rsidRDefault="00844B7E" w:rsidP="00844B7E">
      <w:pPr>
        <w:spacing w:line="276" w:lineRule="auto"/>
        <w:jc w:val="both"/>
        <w:rPr>
          <w:rFonts w:ascii="Calibri" w:hAnsi="Calibri" w:cs="Calibri"/>
        </w:rPr>
      </w:pPr>
      <w:r w:rsidRPr="004B0A7E">
        <w:rPr>
          <w:rFonts w:ascii="Calibri" w:hAnsi="Calibri" w:cs="Calibri"/>
        </w:rPr>
        <w:t xml:space="preserve">Una vez que el proyecto ha sido aprobado, y en cumplimiento de protocolos y normativas nacionales vigentes relativas al seguimiento de protocolos, el Comité Ético Científico tiene como parte de sus funciones el seguimiento/auditoría de los protocolos de investigación en curso, en ese marco podrá eventualmente auditar el proceso de ejecución de alguno de los </w:t>
      </w:r>
      <w:r w:rsidRPr="004B0A7E">
        <w:rPr>
          <w:rFonts w:ascii="Calibri" w:hAnsi="Calibri" w:cs="Calibri"/>
        </w:rPr>
        <w:lastRenderedPageBreak/>
        <w:t>proyectos aprobados.  Si en el proceso de seguimiento se verifica eventuales hallazgos reñidos con las buenas prácticas en investigación con seres humanos o con los compromisos éticos adquiridos por el/a investigador/a responsable al momento de la aprobación del estudio, el CEC está facultado para retirar temporal o definitivamente la aprobación ética del proyecto.</w:t>
      </w:r>
    </w:p>
    <w:p w14:paraId="194CFFD7" w14:textId="77777777" w:rsidR="00844B7E" w:rsidRPr="004B0A7E" w:rsidRDefault="00844B7E" w:rsidP="00844B7E">
      <w:pPr>
        <w:jc w:val="both"/>
        <w:rPr>
          <w:rFonts w:ascii="Calibri" w:hAnsi="Calibri" w:cs="Calibri"/>
        </w:rPr>
      </w:pPr>
    </w:p>
    <w:p w14:paraId="39FF96AD" w14:textId="03746881" w:rsidR="00844B7E" w:rsidRDefault="00851937" w:rsidP="00844B7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="00844B7E" w:rsidRPr="000A6907">
        <w:rPr>
          <w:rFonts w:cs="Arial"/>
          <w:b/>
          <w:bCs/>
        </w:rPr>
        <w:t xml:space="preserve">.  </w:t>
      </w:r>
      <w:r w:rsidR="00844B7E">
        <w:rPr>
          <w:rFonts w:cs="Arial"/>
          <w:b/>
          <w:bCs/>
        </w:rPr>
        <w:t>Fl</w:t>
      </w:r>
      <w:r w:rsidR="00844B7E" w:rsidRPr="000A6907">
        <w:rPr>
          <w:rFonts w:cs="Arial"/>
          <w:b/>
          <w:bCs/>
        </w:rPr>
        <w:t xml:space="preserve">ujograma Revisión de Proyectos </w:t>
      </w:r>
    </w:p>
    <w:p w14:paraId="06472719" w14:textId="4FB12994" w:rsidR="00844B7E" w:rsidRDefault="00844B7E">
      <w:r w:rsidRPr="008F318A">
        <w:rPr>
          <w:rFonts w:cs="Arial"/>
          <w:noProof/>
          <w:sz w:val="20"/>
          <w:szCs w:val="20"/>
        </w:rPr>
        <w:drawing>
          <wp:inline distT="0" distB="0" distL="0" distR="0" wp14:anchorId="5A94EF3A" wp14:editId="519E1F9A">
            <wp:extent cx="5612130" cy="3459045"/>
            <wp:effectExtent l="0" t="0" r="7620" b="8255"/>
            <wp:docPr id="158424919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49194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169D3" w14:textId="77777777" w:rsidR="00844B7E" w:rsidRDefault="00844B7E" w:rsidP="00844B7E">
      <w:pPr>
        <w:spacing w:after="0" w:line="240" w:lineRule="auto"/>
      </w:pPr>
      <w:r>
        <w:separator/>
      </w:r>
    </w:p>
  </w:endnote>
  <w:endnote w:type="continuationSeparator" w:id="0">
    <w:p w14:paraId="6C92CA4D" w14:textId="77777777" w:rsidR="00844B7E" w:rsidRDefault="00844B7E" w:rsidP="0084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797BA" w14:textId="77777777" w:rsidR="00EB3CDD" w:rsidRDefault="00EB3C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DA3DA" w14:textId="77777777" w:rsidR="00EB3CDD" w:rsidRDefault="00EB3C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6F47" w14:textId="77777777" w:rsidR="00EB3CDD" w:rsidRDefault="00EB3C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AD73" w14:textId="77777777" w:rsidR="00844B7E" w:rsidRDefault="00844B7E" w:rsidP="00844B7E">
      <w:pPr>
        <w:spacing w:after="0" w:line="240" w:lineRule="auto"/>
      </w:pPr>
      <w:r>
        <w:separator/>
      </w:r>
    </w:p>
  </w:footnote>
  <w:footnote w:type="continuationSeparator" w:id="0">
    <w:p w14:paraId="2C72AC22" w14:textId="77777777" w:rsidR="00844B7E" w:rsidRDefault="00844B7E" w:rsidP="0084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C780C" w14:textId="77777777" w:rsidR="00EB3CDD" w:rsidRDefault="00EB3C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0EC0B" w14:textId="726CED38" w:rsidR="00844B7E" w:rsidRPr="00844B7E" w:rsidRDefault="00844B7E">
    <w:pPr>
      <w:pStyle w:val="Encabezado"/>
      <w:rPr>
        <w:b/>
        <w:bCs/>
      </w:rPr>
    </w:pPr>
    <w:r w:rsidRPr="00844B7E">
      <w:rPr>
        <w:b/>
        <w:bCs/>
      </w:rPr>
      <w:t>Universidad UNIACC</w:t>
    </w:r>
  </w:p>
  <w:p w14:paraId="70AE0AC6" w14:textId="46EB8883" w:rsidR="00844B7E" w:rsidRDefault="00844B7E">
    <w:pPr>
      <w:pStyle w:val="Encabezado"/>
      <w:rPr>
        <w:b/>
        <w:bCs/>
      </w:rPr>
    </w:pPr>
    <w:r w:rsidRPr="00844B7E">
      <w:rPr>
        <w:b/>
        <w:bCs/>
      </w:rPr>
      <w:t>Comité Ético Científico</w:t>
    </w:r>
  </w:p>
  <w:p w14:paraId="4E2EF63B" w14:textId="77777777" w:rsidR="00EB3CDD" w:rsidRDefault="00EB3CDD">
    <w:pPr>
      <w:pStyle w:val="Encabezado"/>
      <w:rPr>
        <w:b/>
        <w:bCs/>
      </w:rPr>
    </w:pPr>
  </w:p>
  <w:p w14:paraId="5E31C768" w14:textId="77777777" w:rsidR="0093671B" w:rsidRDefault="0093671B">
    <w:pPr>
      <w:pStyle w:val="Encabezado"/>
      <w:rPr>
        <w:b/>
        <w:bCs/>
      </w:rPr>
    </w:pPr>
  </w:p>
  <w:p w14:paraId="44E3A945" w14:textId="6B70BC14" w:rsidR="00EB3CDD" w:rsidRPr="00844B7E" w:rsidRDefault="006808FD" w:rsidP="006808FD">
    <w:pPr>
      <w:pStyle w:val="Encabezado"/>
      <w:jc w:val="center"/>
      <w:rPr>
        <w:b/>
        <w:bCs/>
      </w:rPr>
    </w:pPr>
    <w:r>
      <w:rPr>
        <w:b/>
        <w:bCs/>
      </w:rPr>
      <w:t>PROCEDIMIENTOS PARA LA REVISIÓN DE PROYECTOS POR PARTE DEL COMITÉ ÉTICO CIENTIFICO (CEC)</w:t>
    </w:r>
  </w:p>
  <w:p w14:paraId="46C677B7" w14:textId="77777777" w:rsidR="00844B7E" w:rsidRDefault="00844B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1BBB" w14:textId="77777777" w:rsidR="00EB3CDD" w:rsidRDefault="00EB3C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7E"/>
    <w:rsid w:val="001023DF"/>
    <w:rsid w:val="00261CAA"/>
    <w:rsid w:val="00381AE2"/>
    <w:rsid w:val="003A3B81"/>
    <w:rsid w:val="00477BDF"/>
    <w:rsid w:val="004D31DF"/>
    <w:rsid w:val="005714AD"/>
    <w:rsid w:val="00575DFA"/>
    <w:rsid w:val="006808FD"/>
    <w:rsid w:val="00773A93"/>
    <w:rsid w:val="007B02EA"/>
    <w:rsid w:val="00844B7E"/>
    <w:rsid w:val="00851937"/>
    <w:rsid w:val="0093671B"/>
    <w:rsid w:val="00AF4C52"/>
    <w:rsid w:val="00B75A5D"/>
    <w:rsid w:val="00B9682F"/>
    <w:rsid w:val="00BA4D35"/>
    <w:rsid w:val="00CA12A5"/>
    <w:rsid w:val="00D348B8"/>
    <w:rsid w:val="00D776A8"/>
    <w:rsid w:val="00D823C3"/>
    <w:rsid w:val="00DB54A9"/>
    <w:rsid w:val="00E11917"/>
    <w:rsid w:val="00E15AFC"/>
    <w:rsid w:val="00E717B4"/>
    <w:rsid w:val="00EB3CDD"/>
    <w:rsid w:val="00ED4B99"/>
    <w:rsid w:val="00ED7462"/>
    <w:rsid w:val="00F4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B589"/>
  <w15:chartTrackingRefBased/>
  <w15:docId w15:val="{F7AAE621-67CE-4D60-96F8-0866DAA3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7E"/>
  </w:style>
  <w:style w:type="paragraph" w:styleId="Ttulo1">
    <w:name w:val="heading 1"/>
    <w:basedOn w:val="Normal"/>
    <w:next w:val="Normal"/>
    <w:link w:val="Ttulo1Car"/>
    <w:uiPriority w:val="9"/>
    <w:qFormat/>
    <w:rsid w:val="00844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B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B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B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B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B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B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B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B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B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B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B7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44B7E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4B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B7E"/>
  </w:style>
  <w:style w:type="paragraph" w:styleId="Piedepgina">
    <w:name w:val="footer"/>
    <w:basedOn w:val="Normal"/>
    <w:link w:val="PiedepginaCar"/>
    <w:uiPriority w:val="99"/>
    <w:unhideWhenUsed/>
    <w:rsid w:val="00844B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deetica@uniacc.c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Marila del Carmen Garcia Puelpan</cp:lastModifiedBy>
  <cp:revision>26</cp:revision>
  <dcterms:created xsi:type="dcterms:W3CDTF">2024-10-22T13:46:00Z</dcterms:created>
  <dcterms:modified xsi:type="dcterms:W3CDTF">2024-10-22T15:01:00Z</dcterms:modified>
</cp:coreProperties>
</file>